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61" w:rsidRDefault="003461A0">
      <w:r>
        <w:t>I. System rozgrywek</w:t>
      </w:r>
      <w:r w:rsidR="00AE4FDD">
        <w:t xml:space="preserve"> eliminacyjnych</w:t>
      </w:r>
      <w:r>
        <w:t xml:space="preserve">: </w:t>
      </w:r>
    </w:p>
    <w:p w:rsidR="003461A0" w:rsidRDefault="00AE4FDD">
      <w:r>
        <w:t>eliminacje</w:t>
      </w:r>
      <w:r w:rsidR="003461A0">
        <w:t xml:space="preserve"> zostaną rozegrane w grupach A</w:t>
      </w:r>
      <w:r w:rsidR="005B67D2">
        <w:t xml:space="preserve"> </w:t>
      </w:r>
      <w:r w:rsidR="003461A0">
        <w:t>;B;</w:t>
      </w:r>
      <w:r w:rsidR="005B67D2">
        <w:t xml:space="preserve"> </w:t>
      </w:r>
      <w:r w:rsidR="003461A0">
        <w:t>C;</w:t>
      </w:r>
      <w:r w:rsidR="005B67D2">
        <w:t xml:space="preserve"> </w:t>
      </w:r>
      <w:r w:rsidR="003461A0">
        <w:t>D;</w:t>
      </w:r>
      <w:r w:rsidR="005B67D2">
        <w:t xml:space="preserve"> </w:t>
      </w:r>
      <w:r w:rsidR="003461A0">
        <w:t>E</w:t>
      </w:r>
      <w:r w:rsidR="00993AB5">
        <w:t xml:space="preserve">; F; G </w:t>
      </w:r>
      <w:r w:rsidR="005B67D2">
        <w:t xml:space="preserve"> systemem każdy z każdym </w:t>
      </w:r>
    </w:p>
    <w:p w:rsidR="00AE4FDD" w:rsidRDefault="00AE4FDD" w:rsidP="00AE4FDD">
      <w:pPr>
        <w:pStyle w:val="Akapitzlist"/>
        <w:numPr>
          <w:ilvl w:val="0"/>
          <w:numId w:val="1"/>
        </w:numPr>
      </w:pPr>
      <w:r>
        <w:t xml:space="preserve">Do każdej z  grup zostanie wylosowane  po 4 drużyny </w:t>
      </w:r>
    </w:p>
    <w:p w:rsidR="005B67D2" w:rsidRDefault="00204061" w:rsidP="005B67D2">
      <w:pPr>
        <w:pStyle w:val="Akapitzlist"/>
        <w:numPr>
          <w:ilvl w:val="0"/>
          <w:numId w:val="1"/>
        </w:numPr>
      </w:pPr>
      <w:r>
        <w:t xml:space="preserve">eliminacje 12 kwietnia zagrają 2015r </w:t>
      </w:r>
      <w:r w:rsidR="005B67D2">
        <w:t>Grupy</w:t>
      </w:r>
      <w:r>
        <w:t>:</w:t>
      </w:r>
      <w:r w:rsidR="005B67D2">
        <w:t xml:space="preserve"> A</w:t>
      </w:r>
      <w:r w:rsidR="00993AB5">
        <w:t xml:space="preserve"> 8.</w:t>
      </w:r>
      <w:r w:rsidR="00993AB5" w:rsidRPr="00993AB5">
        <w:rPr>
          <w:vertAlign w:val="superscript"/>
        </w:rPr>
        <w:t>00</w:t>
      </w:r>
      <w:r w:rsidR="00993AB5">
        <w:t xml:space="preserve"> </w:t>
      </w:r>
      <w:r w:rsidR="005B67D2">
        <w:t>, B</w:t>
      </w:r>
      <w:r w:rsidR="00993AB5">
        <w:t xml:space="preserve"> 11.</w:t>
      </w:r>
      <w:r w:rsidR="00993AB5" w:rsidRPr="00993AB5">
        <w:rPr>
          <w:vertAlign w:val="superscript"/>
        </w:rPr>
        <w:t>00</w:t>
      </w:r>
      <w:r w:rsidR="005B67D2">
        <w:t xml:space="preserve">, </w:t>
      </w:r>
      <w:r w:rsidR="00993AB5">
        <w:t xml:space="preserve"> </w:t>
      </w:r>
      <w:r w:rsidR="005B67D2">
        <w:t>C</w:t>
      </w:r>
      <w:r w:rsidR="00993AB5">
        <w:t xml:space="preserve"> 14.</w:t>
      </w:r>
      <w:r w:rsidR="00993AB5" w:rsidRPr="00993AB5">
        <w:rPr>
          <w:vertAlign w:val="superscript"/>
        </w:rPr>
        <w:t>00</w:t>
      </w:r>
      <w:r w:rsidR="00993AB5">
        <w:t>,  D17.</w:t>
      </w:r>
      <w:r w:rsidR="00993AB5" w:rsidRPr="00993AB5">
        <w:rPr>
          <w:vertAlign w:val="superscript"/>
        </w:rPr>
        <w:t>00</w:t>
      </w:r>
      <w:r w:rsidR="00993AB5">
        <w:t xml:space="preserve"> </w:t>
      </w:r>
      <w:r w:rsidR="005B67D2">
        <w:t xml:space="preserve"> .</w:t>
      </w:r>
    </w:p>
    <w:p w:rsidR="005B67D2" w:rsidRDefault="00204061" w:rsidP="005B67D2">
      <w:pPr>
        <w:pStyle w:val="Akapitzlist"/>
        <w:numPr>
          <w:ilvl w:val="0"/>
          <w:numId w:val="1"/>
        </w:numPr>
      </w:pPr>
      <w:r>
        <w:t xml:space="preserve">eliminacje 19 kwietnia zagrają 2015r </w:t>
      </w:r>
      <w:r w:rsidR="00993AB5">
        <w:t xml:space="preserve">Grupy </w:t>
      </w:r>
      <w:r w:rsidR="005B67D2">
        <w:t xml:space="preserve"> </w:t>
      </w:r>
      <w:r w:rsidR="00993AB5">
        <w:t>E 8.</w:t>
      </w:r>
      <w:r w:rsidR="00993AB5" w:rsidRPr="00993AB5">
        <w:rPr>
          <w:vertAlign w:val="superscript"/>
        </w:rPr>
        <w:t>00</w:t>
      </w:r>
      <w:r w:rsidR="00993AB5">
        <w:t xml:space="preserve"> , F 11.</w:t>
      </w:r>
      <w:r w:rsidR="00993AB5" w:rsidRPr="00993AB5">
        <w:rPr>
          <w:vertAlign w:val="superscript"/>
        </w:rPr>
        <w:t>00</w:t>
      </w:r>
      <w:r w:rsidR="00993AB5">
        <w:t>,  G 14.</w:t>
      </w:r>
      <w:r w:rsidR="00993AB5" w:rsidRPr="00993AB5">
        <w:rPr>
          <w:vertAlign w:val="superscript"/>
        </w:rPr>
        <w:t>00</w:t>
      </w:r>
      <w:r w:rsidR="00993AB5">
        <w:t>,</w:t>
      </w:r>
      <w:r w:rsidR="005B67D2">
        <w:t xml:space="preserve"> </w:t>
      </w:r>
    </w:p>
    <w:p w:rsidR="005B67D2" w:rsidRDefault="00993AB5" w:rsidP="00AE4FDD">
      <w:pPr>
        <w:pStyle w:val="Akapitzlist"/>
        <w:numPr>
          <w:ilvl w:val="0"/>
          <w:numId w:val="1"/>
        </w:numPr>
      </w:pPr>
      <w:r>
        <w:t>Do finału awansują</w:t>
      </w:r>
      <w:r w:rsidR="00204061">
        <w:t xml:space="preserve"> zwycięzcy grup oraz 1 drużyna z najlepszym dorobkiem punktowym z 2 miejsca</w:t>
      </w:r>
      <w:r w:rsidR="00AE4FDD">
        <w:t xml:space="preserve"> w przypadku równej ilości pkt. O kolejności decydować będzie stosunek bramek zdobytych do straconych następnie baraż przed turniejem  finałowym </w:t>
      </w:r>
    </w:p>
    <w:p w:rsidR="003461A0" w:rsidRDefault="003461A0">
      <w:r>
        <w:t xml:space="preserve">1. Rozgrywki </w:t>
      </w:r>
      <w:r w:rsidR="00AE4FDD">
        <w:t xml:space="preserve">eliminacyjne </w:t>
      </w:r>
      <w:r>
        <w:t xml:space="preserve">przeprowadzone zostaną </w:t>
      </w:r>
      <w:r w:rsidR="00912FF7">
        <w:t>w systemie każdy z każdym</w:t>
      </w:r>
    </w:p>
    <w:p w:rsidR="003461A0" w:rsidRDefault="003461A0">
      <w:r>
        <w:t xml:space="preserve">3. Czas gry wynosi: dla mężczyzn 2 x </w:t>
      </w:r>
      <w:r w:rsidR="00993AB5">
        <w:t>10</w:t>
      </w:r>
      <w:r>
        <w:t xml:space="preserve"> minut efektywnej gry. </w:t>
      </w:r>
    </w:p>
    <w:p w:rsidR="003461A0" w:rsidRDefault="003461A0">
      <w:r>
        <w:t>4. Rzut karny przedłużony występuje po czwartym faulu danej drużyny.</w:t>
      </w:r>
    </w:p>
    <w:p w:rsidR="003461A0" w:rsidRDefault="003461A0">
      <w:r>
        <w:t xml:space="preserve"> 5. Zawodnik po otrzymaniu dwóch żółtych kartek lub 1 czerwonej zostaje automatycznie odsunięty od najbliższego meczu. Kartki otrzymane w eliminacjach </w:t>
      </w:r>
      <w:r w:rsidR="00204061">
        <w:t xml:space="preserve">nie są </w:t>
      </w:r>
      <w:r>
        <w:t>uwz</w:t>
      </w:r>
      <w:r w:rsidR="00204061">
        <w:t>ględniane w fazie finałowej.</w:t>
      </w:r>
    </w:p>
    <w:p w:rsidR="003461A0" w:rsidRDefault="003461A0">
      <w:r>
        <w:t>Punktacja</w:t>
      </w:r>
    </w:p>
    <w:p w:rsidR="003461A0" w:rsidRDefault="003461A0">
      <w:r>
        <w:t xml:space="preserve"> 1. O kolejności miejsc zajętych przez zespoły decyduje suma punktów uzyskanych zgodnie z zasadą: za zwycięstwo – 3 punkty  za remis – 1 punkt  za przegraną – 0 punktów </w:t>
      </w:r>
    </w:p>
    <w:p w:rsidR="003461A0" w:rsidRDefault="003461A0">
      <w:r>
        <w:t>2. W przypadku uzyskania przez dwa lub więcej zespołów równej ilości punktów, o kolejności decyduje:  bilans punktów z bezpośrednich spotkań,  różnica bramek z bezpośrednich spotkań,  większa liczba bramek zdobytych w bezpośrednich spotkaniach,  różnica bramek ze wszystkich spotkań</w:t>
      </w:r>
      <w:r w:rsidR="005A28BC">
        <w:t>.</w:t>
      </w:r>
    </w:p>
    <w:p w:rsidR="003461A0" w:rsidRDefault="003461A0">
      <w:r>
        <w:t xml:space="preserve"> Uwagi końcowe </w:t>
      </w:r>
    </w:p>
    <w:p w:rsidR="003461A0" w:rsidRDefault="003461A0">
      <w:r>
        <w:t xml:space="preserve">1. Obowiązują przepisy FIFA odnośnie gry w </w:t>
      </w:r>
      <w:proofErr w:type="spellStart"/>
      <w:r>
        <w:t>Futsal</w:t>
      </w:r>
      <w:proofErr w:type="spellEnd"/>
      <w:r>
        <w:t xml:space="preserve"> z wyjątkiem czasu gry oraz fauli kumulowanych. </w:t>
      </w:r>
    </w:p>
    <w:p w:rsidR="00AE4FDD" w:rsidRDefault="00912FF7" w:rsidP="00AE4FDD">
      <w:r>
        <w:t>I</w:t>
      </w:r>
      <w:r w:rsidR="00AE4FDD">
        <w:t xml:space="preserve">I. System rozgrywek finałowych: </w:t>
      </w:r>
    </w:p>
    <w:p w:rsidR="00AE4FDD" w:rsidRDefault="00AE4FDD" w:rsidP="00AE4FDD">
      <w:r>
        <w:t xml:space="preserve">Finały  zostaną rozegrane w grupach A ;B;  systemem każdy z każdym </w:t>
      </w:r>
    </w:p>
    <w:p w:rsidR="00B73749" w:rsidRDefault="00F27E30" w:rsidP="00AE4FDD">
      <w:pPr>
        <w:pStyle w:val="Akapitzlist"/>
        <w:numPr>
          <w:ilvl w:val="0"/>
          <w:numId w:val="2"/>
        </w:numPr>
      </w:pPr>
      <w:r>
        <w:t>Finały  16 maja zagrają 2015r Grupy: A 12.</w:t>
      </w:r>
      <w:r w:rsidRPr="00993AB5">
        <w:rPr>
          <w:vertAlign w:val="superscript"/>
        </w:rPr>
        <w:t>00</w:t>
      </w:r>
      <w:r>
        <w:t xml:space="preserve"> , B 15.</w:t>
      </w:r>
      <w:r w:rsidRPr="00993AB5">
        <w:rPr>
          <w:vertAlign w:val="superscript"/>
        </w:rPr>
        <w:t>00</w:t>
      </w:r>
      <w:r>
        <w:t>.</w:t>
      </w:r>
    </w:p>
    <w:p w:rsidR="00F27E30" w:rsidRDefault="00F27E30" w:rsidP="00AE4FDD">
      <w:pPr>
        <w:pStyle w:val="Akapitzlist"/>
        <w:numPr>
          <w:ilvl w:val="0"/>
          <w:numId w:val="2"/>
        </w:numPr>
      </w:pPr>
      <w:r>
        <w:t>Mecz o 3 miejsce 16 maja zagrają 2015r  o godz. 18.00 drużyny zajmujące 2 miejsce w gr. finałowych</w:t>
      </w:r>
    </w:p>
    <w:p w:rsidR="00F27E30" w:rsidRDefault="00F27E30" w:rsidP="00AE4FDD">
      <w:pPr>
        <w:pStyle w:val="Akapitzlist"/>
        <w:numPr>
          <w:ilvl w:val="0"/>
          <w:numId w:val="2"/>
        </w:numPr>
      </w:pPr>
      <w:r>
        <w:t>Mecz o 1 miejsce  16 maja zagrają 2015r  o godz. 18.30 drużyny zajmujące 1 miejsce w gr. finałowych</w:t>
      </w:r>
    </w:p>
    <w:p w:rsidR="00AE4FDD" w:rsidRDefault="00AE4FDD" w:rsidP="00AE4FDD">
      <w:pPr>
        <w:pStyle w:val="Akapitzlist"/>
        <w:numPr>
          <w:ilvl w:val="0"/>
          <w:numId w:val="2"/>
        </w:numPr>
      </w:pPr>
      <w:r>
        <w:t xml:space="preserve">Do każdej z  grup zostanie wylosowane  po 4 drużyny </w:t>
      </w:r>
    </w:p>
    <w:p w:rsidR="00AE4FDD" w:rsidRDefault="00AE4FDD" w:rsidP="00AE4FDD">
      <w:r>
        <w:t xml:space="preserve">1. Rozgrywki finałowe  przeprowadzone zostaną </w:t>
      </w:r>
    </w:p>
    <w:p w:rsidR="00AE4FDD" w:rsidRDefault="00AE4FDD" w:rsidP="00AE4FDD">
      <w:r>
        <w:t xml:space="preserve">3. Czas gry wynosi: dla mężczyzn 2 x 10 minut efektywnej gry. </w:t>
      </w:r>
    </w:p>
    <w:p w:rsidR="00AE4FDD" w:rsidRDefault="00AE4FDD" w:rsidP="00AE4FDD">
      <w:r>
        <w:t>4. Rzut karny przedłużony występuje po czwartym faulu danej drużyny.</w:t>
      </w:r>
    </w:p>
    <w:p w:rsidR="00B73749" w:rsidRDefault="00AE4FDD" w:rsidP="00AE4FDD">
      <w:r>
        <w:lastRenderedPageBreak/>
        <w:t xml:space="preserve"> 5. Zawodnik po otrzymaniu dwóch żółtych kartek lub 1 czerwonej zostaje automatycznie odsunięty od najbliższego meczu. </w:t>
      </w:r>
    </w:p>
    <w:p w:rsidR="00B73749" w:rsidRDefault="00B73749" w:rsidP="00AE4FDD"/>
    <w:p w:rsidR="00AE4FDD" w:rsidRDefault="00AE4FDD" w:rsidP="00AE4FDD">
      <w:r>
        <w:t>Punktacja</w:t>
      </w:r>
    </w:p>
    <w:p w:rsidR="00AE4FDD" w:rsidRDefault="00AE4FDD" w:rsidP="00AE4FDD">
      <w:r>
        <w:t xml:space="preserve"> 1. O kolejności miejsc zajętych przez zespoły decyduje suma punktów uzyskanych zgodnie z zasadą: za zwycięstwo – 3 punkty  za remis – 1 punkt  za przegraną – 0 punktów </w:t>
      </w:r>
    </w:p>
    <w:p w:rsidR="00AE4FDD" w:rsidRDefault="00AE4FDD" w:rsidP="00AE4FDD">
      <w:r>
        <w:t>2. W przypadku uzyskania przez dwa lub więcej zespołów równej ilości punktów, o kolejności decyduje:  bilans punktów z bezpośrednich spotkań,  różnica bramek z bezpośrednich spotkań,  większa liczba bramek zdobytych w bezpośrednich spotkaniach,  różnica bramek ze wszystkich spotkań.</w:t>
      </w:r>
    </w:p>
    <w:p w:rsidR="00AE4FDD" w:rsidRDefault="00AE4FDD" w:rsidP="00AE4FDD">
      <w:r>
        <w:t xml:space="preserve"> Uwagi końcowe </w:t>
      </w:r>
    </w:p>
    <w:p w:rsidR="00AE4FDD" w:rsidRDefault="00AE4FDD" w:rsidP="00AE4FDD">
      <w:r>
        <w:t xml:space="preserve">1. Obowiązują przepisy FIFA odnośnie gry w </w:t>
      </w:r>
      <w:proofErr w:type="spellStart"/>
      <w:r>
        <w:t>Futsal</w:t>
      </w:r>
      <w:proofErr w:type="spellEnd"/>
      <w:r>
        <w:t xml:space="preserve"> z wyjątkiem czasu gry oraz fauli kumulowanych. </w:t>
      </w:r>
    </w:p>
    <w:p w:rsidR="007D251A" w:rsidRDefault="007D251A"/>
    <w:sectPr w:rsidR="007D251A" w:rsidSect="007D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5D7"/>
    <w:multiLevelType w:val="hybridMultilevel"/>
    <w:tmpl w:val="D29EB2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1BAA"/>
    <w:multiLevelType w:val="hybridMultilevel"/>
    <w:tmpl w:val="D29EB2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61A0"/>
    <w:rsid w:val="00204061"/>
    <w:rsid w:val="003461A0"/>
    <w:rsid w:val="005A28BC"/>
    <w:rsid w:val="005B67D2"/>
    <w:rsid w:val="00744C45"/>
    <w:rsid w:val="007D251A"/>
    <w:rsid w:val="00912FF7"/>
    <w:rsid w:val="00993AB5"/>
    <w:rsid w:val="00AE4FDD"/>
    <w:rsid w:val="00B73749"/>
    <w:rsid w:val="00B95DB0"/>
    <w:rsid w:val="00F2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2015-03-27T09:37:00Z</dcterms:created>
  <dcterms:modified xsi:type="dcterms:W3CDTF">2015-03-28T07:57:00Z</dcterms:modified>
</cp:coreProperties>
</file>